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-657225</wp:posOffset>
            </wp:positionV>
            <wp:extent cx="157035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</w:p>
    <w:p w:rsidR="000C1B5A" w:rsidRDefault="000C1B5A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0C1B5A" w:rsidRDefault="000C1B5A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937B5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937B56">
        <w:rPr>
          <w:rFonts w:ascii="Arial" w:eastAsia="Times New Roman" w:hAnsi="Arial" w:cs="Arial"/>
          <w:bCs/>
          <w:color w:val="222222"/>
          <w:lang w:eastAsia="es-AR"/>
        </w:rPr>
        <w:t xml:space="preserve">Buenos Aires, </w:t>
      </w:r>
      <w:r w:rsidR="0072525D">
        <w:rPr>
          <w:rFonts w:ascii="Arial" w:eastAsia="Times New Roman" w:hAnsi="Arial" w:cs="Arial"/>
          <w:bCs/>
          <w:color w:val="222222"/>
          <w:lang w:eastAsia="es-AR"/>
        </w:rPr>
        <w:t xml:space="preserve">29 </w:t>
      </w:r>
      <w:r w:rsidR="00A15FB2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FD5AFC" w:rsidRPr="00937B56">
        <w:rPr>
          <w:rFonts w:ascii="Arial" w:eastAsia="Times New Roman" w:hAnsi="Arial" w:cs="Arial"/>
          <w:bCs/>
          <w:color w:val="222222"/>
          <w:lang w:eastAsia="es-AR"/>
        </w:rPr>
        <w:t>de</w:t>
      </w:r>
      <w:r w:rsidR="0072525D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FD5AFC" w:rsidRPr="00937B56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72525D">
        <w:rPr>
          <w:rFonts w:ascii="Arial" w:eastAsia="Times New Roman" w:hAnsi="Arial" w:cs="Arial"/>
          <w:bCs/>
          <w:color w:val="222222"/>
          <w:lang w:eastAsia="es-AR"/>
        </w:rPr>
        <w:t xml:space="preserve">Mayo  </w:t>
      </w:r>
      <w:r w:rsidRPr="00937B56">
        <w:rPr>
          <w:rFonts w:ascii="Arial" w:eastAsia="Times New Roman" w:hAnsi="Arial" w:cs="Arial"/>
          <w:bCs/>
          <w:color w:val="222222"/>
          <w:lang w:eastAsia="es-AR"/>
        </w:rPr>
        <w:t>de 202</w:t>
      </w:r>
      <w:r w:rsidR="004E62FC">
        <w:rPr>
          <w:rFonts w:ascii="Arial" w:eastAsia="Times New Roman" w:hAnsi="Arial" w:cs="Arial"/>
          <w:bCs/>
          <w:color w:val="222222"/>
          <w:lang w:eastAsia="es-AR"/>
        </w:rPr>
        <w:t>6</w:t>
      </w:r>
    </w:p>
    <w:p w:rsidR="00615AF0" w:rsidRPr="00937B5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38089E" w:rsidRPr="00937B56" w:rsidRDefault="0038089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757ECB" w:rsidRPr="000C1B5A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r w:rsidRPr="000C1B5A">
        <w:rPr>
          <w:rFonts w:ascii="Arial" w:hAnsi="Arial" w:cs="Arial"/>
          <w:b/>
          <w:i/>
          <w:sz w:val="32"/>
          <w:szCs w:val="32"/>
          <w:lang w:val="pt-BR"/>
        </w:rPr>
        <w:t>CIRCULAR INFORMA</w:t>
      </w:r>
      <w:r w:rsidR="00606D02" w:rsidRPr="000C1B5A">
        <w:rPr>
          <w:rFonts w:ascii="Arial" w:hAnsi="Arial" w:cs="Arial"/>
          <w:b/>
          <w:i/>
          <w:sz w:val="32"/>
          <w:szCs w:val="32"/>
          <w:lang w:val="pt-BR"/>
        </w:rPr>
        <w:t xml:space="preserve">TIVA Nº </w:t>
      </w:r>
      <w:r w:rsidR="0072525D">
        <w:rPr>
          <w:rFonts w:ascii="Arial" w:hAnsi="Arial" w:cs="Arial"/>
          <w:b/>
          <w:i/>
          <w:sz w:val="32"/>
          <w:szCs w:val="32"/>
          <w:lang w:val="pt-BR"/>
        </w:rPr>
        <w:t>74</w:t>
      </w:r>
    </w:p>
    <w:p w:rsidR="00615AF0" w:rsidRPr="004C2904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 w:rsidRPr="004C2904">
        <w:rPr>
          <w:rFonts w:ascii="Arial" w:eastAsia="Times New Roman" w:hAnsi="Arial" w:cs="Arial"/>
          <w:bCs/>
          <w:color w:val="222222"/>
          <w:lang w:val="pt-BR" w:eastAsia="es-AR"/>
        </w:rPr>
        <w:t>Sr./a Presidente</w:t>
      </w:r>
    </w:p>
    <w:p w:rsidR="00615AF0" w:rsidRPr="001D1962" w:rsidRDefault="00420AD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>
        <w:rPr>
          <w:rFonts w:ascii="Arial" w:eastAsia="Times New Roman" w:hAnsi="Arial" w:cs="Arial"/>
          <w:bCs/>
          <w:color w:val="222222"/>
          <w:lang w:val="pt-BR" w:eastAsia="es-AR"/>
        </w:rPr>
        <w:t>d</w:t>
      </w:r>
      <w:r w:rsidR="00615AF0" w:rsidRPr="001D1962">
        <w:rPr>
          <w:rFonts w:ascii="Arial" w:eastAsia="Times New Roman" w:hAnsi="Arial" w:cs="Arial"/>
          <w:bCs/>
          <w:color w:val="222222"/>
          <w:lang w:val="pt-BR" w:eastAsia="es-AR"/>
        </w:rPr>
        <w:t>eEntidad Primaria</w:t>
      </w:r>
    </w:p>
    <w:p w:rsidR="00615AF0" w:rsidRPr="001D1962" w:rsidRDefault="00615AF0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val="pt-BR" w:eastAsia="es-AR"/>
        </w:rPr>
      </w:pPr>
      <w:r w:rsidRPr="001D1962">
        <w:rPr>
          <w:rFonts w:ascii="Arial" w:eastAsia="Times New Roman" w:hAnsi="Arial" w:cs="Arial"/>
          <w:bCs/>
          <w:color w:val="222222"/>
          <w:lang w:val="pt-BR" w:eastAsia="es-AR"/>
        </w:rPr>
        <w:t xml:space="preserve">S./D.                                                        </w:t>
      </w:r>
      <w:r w:rsidR="0082721A" w:rsidRPr="001D1962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Ref.: </w:t>
      </w:r>
      <w:r w:rsidR="00024604">
        <w:rPr>
          <w:rFonts w:ascii="Arial" w:eastAsia="Times New Roman" w:hAnsi="Arial" w:cs="Arial"/>
          <w:b/>
          <w:bCs/>
          <w:color w:val="222222"/>
          <w:lang w:val="pt-BR" w:eastAsia="es-AR"/>
        </w:rPr>
        <w:t>AMEBPBA</w:t>
      </w:r>
      <w:r w:rsidR="006F2C49">
        <w:rPr>
          <w:rFonts w:ascii="Arial" w:eastAsia="Times New Roman" w:hAnsi="Arial" w:cs="Arial"/>
          <w:b/>
          <w:bCs/>
          <w:color w:val="222222"/>
          <w:lang w:val="pt-BR" w:eastAsia="es-AR"/>
        </w:rPr>
        <w:t xml:space="preserve"> - DIGITAL</w:t>
      </w:r>
    </w:p>
    <w:p w:rsidR="00615AF0" w:rsidRPr="00C86958" w:rsidRDefault="00615AF0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</w:p>
    <w:p w:rsidR="00615AF0" w:rsidRPr="00C86958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606D02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606D02">
        <w:rPr>
          <w:rFonts w:ascii="Arial" w:eastAsia="Times New Roman" w:hAnsi="Arial" w:cs="Arial"/>
          <w:bCs/>
          <w:color w:val="222222"/>
          <w:lang w:eastAsia="es-AR"/>
        </w:rPr>
        <w:t>De nuestra mayor consideración:</w:t>
      </w:r>
    </w:p>
    <w:p w:rsidR="00606D02" w:rsidRDefault="00606D0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F2C49" w:rsidRDefault="00961F9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 xml:space="preserve">Nos dirigimos </w:t>
      </w:r>
      <w:r w:rsidR="006F2C49">
        <w:rPr>
          <w:rFonts w:ascii="Arial" w:eastAsia="Times New Roman" w:hAnsi="Arial" w:cs="Arial"/>
          <w:color w:val="222222"/>
          <w:lang w:eastAsia="es-AR"/>
        </w:rPr>
        <w:t>a Uste</w:t>
      </w:r>
      <w:r w:rsidR="00FF7099">
        <w:rPr>
          <w:rFonts w:ascii="Arial" w:eastAsia="Times New Roman" w:hAnsi="Arial" w:cs="Arial"/>
          <w:color w:val="222222"/>
          <w:lang w:eastAsia="es-AR"/>
        </w:rPr>
        <w:t>d con el objeto de comunicarle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 que la facturación de </w:t>
      </w:r>
      <w:r w:rsidR="00024604">
        <w:rPr>
          <w:rFonts w:ascii="Arial" w:eastAsia="Times New Roman" w:hAnsi="Arial" w:cs="Arial"/>
          <w:b/>
          <w:color w:val="222222"/>
          <w:lang w:eastAsia="es-AR"/>
        </w:rPr>
        <w:t>AMEBPBA</w:t>
      </w:r>
      <w:r w:rsidR="00FF7099">
        <w:rPr>
          <w:rFonts w:ascii="Arial" w:eastAsia="Times New Roman" w:hAnsi="Arial" w:cs="Arial"/>
          <w:b/>
          <w:color w:val="222222"/>
          <w:lang w:eastAsia="es-AR"/>
        </w:rPr>
        <w:t xml:space="preserve"> 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a partir del </w:t>
      </w:r>
      <w:r w:rsidR="006F2C49">
        <w:rPr>
          <w:rFonts w:ascii="Arial" w:eastAsia="Times New Roman" w:hAnsi="Arial" w:cs="Arial"/>
          <w:b/>
          <w:color w:val="222222"/>
          <w:lang w:eastAsia="es-AR"/>
        </w:rPr>
        <w:t xml:space="preserve">1° de </w:t>
      </w:r>
      <w:r w:rsidR="00024604">
        <w:rPr>
          <w:rFonts w:ascii="Arial" w:eastAsia="Times New Roman" w:hAnsi="Arial" w:cs="Arial"/>
          <w:b/>
          <w:color w:val="222222"/>
          <w:lang w:eastAsia="es-AR"/>
        </w:rPr>
        <w:t>Junio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 del corriente año</w:t>
      </w:r>
      <w:r w:rsidR="00FF7099">
        <w:rPr>
          <w:rFonts w:ascii="Arial" w:eastAsia="Times New Roman" w:hAnsi="Arial" w:cs="Arial"/>
          <w:color w:val="222222"/>
          <w:lang w:eastAsia="es-AR"/>
        </w:rPr>
        <w:t>,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 se deberá efectuar</w:t>
      </w:r>
      <w:r w:rsidR="00C135F3">
        <w:rPr>
          <w:rFonts w:ascii="Arial" w:eastAsia="Times New Roman" w:hAnsi="Arial" w:cs="Arial"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color w:val="222222"/>
          <w:lang w:eastAsia="es-AR"/>
        </w:rPr>
        <w:t xml:space="preserve">íntegramente 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en </w:t>
      </w:r>
      <w:r w:rsidR="006F2C49" w:rsidRPr="006F2C49">
        <w:rPr>
          <w:rFonts w:ascii="Arial" w:eastAsia="Times New Roman" w:hAnsi="Arial" w:cs="Arial"/>
          <w:b/>
          <w:color w:val="222222"/>
          <w:lang w:eastAsia="es-AR"/>
        </w:rPr>
        <w:t>forma digital</w:t>
      </w:r>
      <w:r w:rsidR="006F2C49">
        <w:rPr>
          <w:rFonts w:ascii="Arial" w:eastAsia="Times New Roman" w:hAnsi="Arial" w:cs="Arial"/>
          <w:color w:val="222222"/>
          <w:lang w:eastAsia="es-AR"/>
        </w:rPr>
        <w:t xml:space="preserve"> sin la necesidad de cumplimentar la ficha odontológica.</w:t>
      </w:r>
    </w:p>
    <w:p w:rsidR="00024604" w:rsidRDefault="00024604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024604" w:rsidRDefault="003017B2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continuación detallamos las siguientes pautas: </w:t>
      </w:r>
    </w:p>
    <w:p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3017B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Plazo límite para prestaciones de </w:t>
      </w:r>
      <w:r w:rsidRPr="00D74033">
        <w:rPr>
          <w:rFonts w:ascii="Arial" w:hAnsi="Arial" w:cs="Arial"/>
          <w:b/>
        </w:rPr>
        <w:t>Mayo 2026</w:t>
      </w:r>
      <w:r>
        <w:rPr>
          <w:rFonts w:ascii="Arial" w:hAnsi="Arial" w:cs="Arial"/>
          <w:bCs/>
        </w:rPr>
        <w:t xml:space="preserve"> (formato anterior)</w:t>
      </w:r>
      <w:r w:rsidR="004F4F25">
        <w:rPr>
          <w:rFonts w:ascii="Arial" w:hAnsi="Arial" w:cs="Arial"/>
          <w:bCs/>
        </w:rPr>
        <w:t>:</w:t>
      </w:r>
    </w:p>
    <w:p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Todas las fichas y documentación física pendientes de facturación correspondientes al mes de mayo de 2026</w:t>
      </w:r>
      <w:r w:rsidR="004F4F25">
        <w:rPr>
          <w:rFonts w:ascii="Arial" w:hAnsi="Arial" w:cs="Arial"/>
          <w:bCs/>
        </w:rPr>
        <w:t xml:space="preserve"> o meses anteriores</w:t>
      </w:r>
      <w:r>
        <w:rPr>
          <w:rFonts w:ascii="Arial" w:hAnsi="Arial" w:cs="Arial"/>
          <w:bCs/>
        </w:rPr>
        <w:t xml:space="preserve"> deberán ser ingresados a la </w:t>
      </w:r>
      <w:r w:rsidRPr="00D74033">
        <w:rPr>
          <w:rFonts w:ascii="Arial" w:hAnsi="Arial" w:cs="Arial"/>
          <w:b/>
        </w:rPr>
        <w:t>F.O.P.B.A.</w:t>
      </w:r>
      <w:r>
        <w:rPr>
          <w:rFonts w:ascii="Arial" w:hAnsi="Arial" w:cs="Arial"/>
          <w:bCs/>
        </w:rPr>
        <w:t xml:space="preserve">  hasta el </w:t>
      </w:r>
      <w:r w:rsidRPr="00D74033">
        <w:rPr>
          <w:rFonts w:ascii="Arial" w:hAnsi="Arial" w:cs="Arial"/>
          <w:b/>
        </w:rPr>
        <w:t xml:space="preserve">viernes </w:t>
      </w:r>
      <w:r w:rsidR="003017B2">
        <w:rPr>
          <w:rFonts w:ascii="Arial" w:hAnsi="Arial" w:cs="Arial"/>
          <w:b/>
        </w:rPr>
        <w:t>12</w:t>
      </w:r>
      <w:r w:rsidRPr="00D74033">
        <w:rPr>
          <w:rFonts w:ascii="Arial" w:hAnsi="Arial" w:cs="Arial"/>
          <w:b/>
        </w:rPr>
        <w:t xml:space="preserve"> de Junio de 2026</w:t>
      </w:r>
      <w:r>
        <w:rPr>
          <w:rFonts w:ascii="Arial" w:hAnsi="Arial" w:cs="Arial"/>
          <w:bCs/>
        </w:rPr>
        <w:t>.</w:t>
      </w:r>
    </w:p>
    <w:p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Guía paso a paso para la carga digital (A partir de Junio 2026)</w:t>
      </w:r>
    </w:p>
    <w:p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garantizar una transición exitosa y evitar </w:t>
      </w:r>
      <w:r w:rsidR="006E1A90">
        <w:rPr>
          <w:rFonts w:ascii="Arial" w:hAnsi="Arial" w:cs="Arial"/>
          <w:bCs/>
        </w:rPr>
        <w:t>débitos futuros</w:t>
      </w:r>
      <w:r>
        <w:rPr>
          <w:rFonts w:ascii="Arial" w:hAnsi="Arial" w:cs="Arial"/>
          <w:bCs/>
        </w:rPr>
        <w:t>, detallamos a continuación el procedimiento obligatorio para la carga de datos en el sistema:</w:t>
      </w:r>
    </w:p>
    <w:p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D74033" w:rsidRDefault="00AF4BDE" w:rsidP="00AF4BDE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AF4BDE">
        <w:rPr>
          <w:rFonts w:ascii="Arial" w:hAnsi="Arial" w:cs="Arial"/>
          <w:b/>
        </w:rPr>
        <w:t>Paso 1</w:t>
      </w:r>
      <w:r>
        <w:rPr>
          <w:rFonts w:ascii="Arial" w:hAnsi="Arial" w:cs="Arial"/>
          <w:bCs/>
        </w:rPr>
        <w:t xml:space="preserve">: </w:t>
      </w:r>
      <w:r w:rsidRPr="00AF4BDE">
        <w:rPr>
          <w:rFonts w:ascii="Arial" w:hAnsi="Arial" w:cs="Arial"/>
          <w:b/>
        </w:rPr>
        <w:t>Acceso al Sistema:</w:t>
      </w:r>
      <w:r>
        <w:rPr>
          <w:rFonts w:ascii="Arial" w:hAnsi="Arial" w:cs="Arial"/>
          <w:bCs/>
        </w:rPr>
        <w:t xml:space="preserve"> ingrese a la plataforma habitual de gestión con sus credenciales de prestador.</w:t>
      </w:r>
    </w:p>
    <w:p w:rsidR="00DB7B05" w:rsidRDefault="00DB7B05" w:rsidP="00DB7B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5369EF" w:rsidRDefault="00AF4BDE" w:rsidP="00BD10C2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BD10C2">
        <w:rPr>
          <w:rFonts w:ascii="Arial" w:hAnsi="Arial" w:cs="Arial"/>
          <w:b/>
        </w:rPr>
        <w:t>Paso 2</w:t>
      </w:r>
      <w:r w:rsidRPr="00BD10C2">
        <w:rPr>
          <w:rFonts w:ascii="Arial" w:hAnsi="Arial" w:cs="Arial"/>
          <w:bCs/>
        </w:rPr>
        <w:t>:</w:t>
      </w:r>
      <w:r w:rsidRPr="00BD10C2">
        <w:rPr>
          <w:rFonts w:ascii="Arial" w:hAnsi="Arial" w:cs="Arial"/>
          <w:b/>
        </w:rPr>
        <w:t xml:space="preserve"> Validación del Afiliado</w:t>
      </w:r>
      <w:r w:rsidRPr="00BD10C2">
        <w:rPr>
          <w:rFonts w:ascii="Arial" w:hAnsi="Arial" w:cs="Arial"/>
          <w:bCs/>
        </w:rPr>
        <w:t xml:space="preserve">: </w:t>
      </w:r>
      <w:r w:rsidR="00BD10C2" w:rsidRPr="00BD10C2">
        <w:rPr>
          <w:rFonts w:ascii="Arial" w:hAnsi="Arial" w:cs="Arial"/>
          <w:bCs/>
        </w:rPr>
        <w:t>Ingrese el número de afiliado prestando atención al siguiente form</w:t>
      </w:r>
      <w:r w:rsidR="00BD10C2">
        <w:rPr>
          <w:rFonts w:ascii="Arial" w:hAnsi="Arial" w:cs="Arial"/>
          <w:bCs/>
        </w:rPr>
        <w:t xml:space="preserve">ato: </w:t>
      </w:r>
    </w:p>
    <w:p w:rsidR="005369EF" w:rsidRPr="005369EF" w:rsidRDefault="005369EF" w:rsidP="005369EF">
      <w:pPr>
        <w:pStyle w:val="Prrafodelista"/>
        <w:rPr>
          <w:rFonts w:ascii="Arial" w:hAnsi="Arial" w:cs="Arial"/>
          <w:bCs/>
        </w:rPr>
      </w:pPr>
    </w:p>
    <w:p w:rsidR="005369EF" w:rsidRDefault="00BD10C2" w:rsidP="005369EF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Registre los primeros 4 o 5 dígitos (los que están antes de la primera barra/) y </w:t>
      </w:r>
      <w:r w:rsidR="005369EF">
        <w:rPr>
          <w:rFonts w:ascii="Arial" w:hAnsi="Arial" w:cs="Arial"/>
          <w:bCs/>
        </w:rPr>
        <w:t xml:space="preserve">luego detalle el último o los dos últimos dígitos. </w:t>
      </w:r>
    </w:p>
    <w:p w:rsidR="00BD10C2" w:rsidRDefault="005369EF" w:rsidP="005369EF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Nota: Si el número finaliza con UN solo dígito, anteponga un cero (0).</w:t>
      </w:r>
    </w:p>
    <w:p w:rsidR="005369EF" w:rsidRPr="005369EF" w:rsidRDefault="005369EF" w:rsidP="005369EF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DB7B05" w:rsidRDefault="00DB7B05" w:rsidP="00DB7B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Ejemplo</w:t>
      </w:r>
      <w:r w:rsidRPr="00DB7B05">
        <w:rPr>
          <w:rFonts w:ascii="Arial" w:hAnsi="Arial" w:cs="Arial"/>
          <w:bCs/>
        </w:rPr>
        <w:t>:</w:t>
      </w:r>
      <w:r w:rsidR="00BD10C2">
        <w:rPr>
          <w:rFonts w:ascii="Arial" w:hAnsi="Arial" w:cs="Arial"/>
          <w:bCs/>
        </w:rPr>
        <w:t xml:space="preserve"> Si en la credencial figura </w:t>
      </w:r>
      <w:r w:rsidRPr="005369EF">
        <w:rPr>
          <w:rFonts w:ascii="Arial" w:hAnsi="Arial" w:cs="Arial"/>
          <w:b/>
        </w:rPr>
        <w:t>99999/2/1</w:t>
      </w:r>
      <w:r>
        <w:rPr>
          <w:rFonts w:ascii="Arial" w:hAnsi="Arial" w:cs="Arial"/>
          <w:bCs/>
        </w:rPr>
        <w:t xml:space="preserve"> se debe cargar </w:t>
      </w:r>
      <w:r w:rsidR="005369EF">
        <w:rPr>
          <w:rFonts w:ascii="Arial" w:hAnsi="Arial" w:cs="Arial"/>
          <w:bCs/>
        </w:rPr>
        <w:t>en el sistema</w:t>
      </w:r>
      <w:r w:rsidRPr="005369EF">
        <w:rPr>
          <w:rFonts w:ascii="Arial" w:hAnsi="Arial" w:cs="Arial"/>
          <w:b/>
        </w:rPr>
        <w:t>9999901</w:t>
      </w:r>
      <w:r w:rsidR="00BD10C2">
        <w:rPr>
          <w:rFonts w:ascii="Arial" w:hAnsi="Arial" w:cs="Arial"/>
          <w:bCs/>
        </w:rPr>
        <w:t xml:space="preserve"> (sin barra ni guion)</w:t>
      </w:r>
    </w:p>
    <w:p w:rsidR="00DB7B05" w:rsidRDefault="00DB7B05" w:rsidP="00DB7B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Ejemplo</w:t>
      </w:r>
      <w:r w:rsidRPr="00DB7B05">
        <w:rPr>
          <w:rFonts w:ascii="Arial" w:hAnsi="Arial" w:cs="Arial"/>
          <w:bCs/>
        </w:rPr>
        <w:t>:</w:t>
      </w:r>
      <w:r w:rsidR="00BD10C2">
        <w:rPr>
          <w:rFonts w:ascii="Arial" w:hAnsi="Arial" w:cs="Arial"/>
          <w:bCs/>
        </w:rPr>
        <w:t xml:space="preserve">Si en la credencial figura </w:t>
      </w:r>
      <w:r w:rsidRPr="005369EF">
        <w:rPr>
          <w:rFonts w:ascii="Arial" w:hAnsi="Arial" w:cs="Arial"/>
          <w:b/>
        </w:rPr>
        <w:t>99999/2/23</w:t>
      </w:r>
      <w:r>
        <w:rPr>
          <w:rFonts w:ascii="Arial" w:hAnsi="Arial" w:cs="Arial"/>
          <w:bCs/>
        </w:rPr>
        <w:t xml:space="preserve"> se debe cargar </w:t>
      </w:r>
      <w:r w:rsidRPr="005369EF">
        <w:rPr>
          <w:rFonts w:ascii="Arial" w:hAnsi="Arial" w:cs="Arial"/>
          <w:b/>
        </w:rPr>
        <w:t>9999923</w:t>
      </w:r>
      <w:r w:rsidR="00BD10C2">
        <w:rPr>
          <w:rFonts w:ascii="Arial" w:hAnsi="Arial" w:cs="Arial"/>
          <w:bCs/>
        </w:rPr>
        <w:t xml:space="preserve"> (sin barra ni guion)</w:t>
      </w:r>
    </w:p>
    <w:p w:rsidR="005369EF" w:rsidRPr="00AF4BDE" w:rsidRDefault="005369EF" w:rsidP="00DB7B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D74033" w:rsidRDefault="00D74033" w:rsidP="00615AF0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3A709D" w:rsidRDefault="003A709D" w:rsidP="003A709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3A709D">
        <w:rPr>
          <w:rFonts w:ascii="Arial" w:hAnsi="Arial" w:cs="Arial"/>
          <w:b/>
        </w:rPr>
        <w:t>Paso 3</w:t>
      </w:r>
      <w:r>
        <w:rPr>
          <w:rFonts w:ascii="Arial" w:hAnsi="Arial" w:cs="Arial"/>
          <w:bCs/>
        </w:rPr>
        <w:t>: Seleccionar el Plan: Este paso depende del código que vaya a facturar.</w:t>
      </w:r>
    </w:p>
    <w:p w:rsidR="003A709D" w:rsidRDefault="003A709D" w:rsidP="003A709D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3A709D" w:rsidRDefault="003A709D" w:rsidP="003A709D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220: Odontología General + composturas</w:t>
      </w:r>
    </w:p>
    <w:p w:rsidR="003A709D" w:rsidRDefault="003A709D" w:rsidP="003A709D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22P: Prótesis</w:t>
      </w:r>
    </w:p>
    <w:p w:rsidR="003A709D" w:rsidRDefault="003A709D" w:rsidP="003A709D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22O: Ortodoncia/Ortopedia </w:t>
      </w:r>
    </w:p>
    <w:p w:rsidR="003A709D" w:rsidRDefault="003A709D" w:rsidP="003A709D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3A709D" w:rsidRDefault="003A709D" w:rsidP="003A709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3A709D">
        <w:rPr>
          <w:rFonts w:ascii="Arial" w:hAnsi="Arial" w:cs="Arial"/>
          <w:b/>
        </w:rPr>
        <w:lastRenderedPageBreak/>
        <w:t>Paso 4</w:t>
      </w:r>
      <w:r>
        <w:rPr>
          <w:rFonts w:ascii="Arial" w:hAnsi="Arial" w:cs="Arial"/>
          <w:b/>
        </w:rPr>
        <w:t xml:space="preserve">: </w:t>
      </w:r>
      <w:r w:rsidR="00353070">
        <w:rPr>
          <w:rFonts w:ascii="Arial" w:hAnsi="Arial" w:cs="Arial"/>
          <w:b/>
        </w:rPr>
        <w:t xml:space="preserve">Carga del tratamiento / nomenclador: </w:t>
      </w:r>
      <w:r w:rsidR="00353070" w:rsidRPr="00353070">
        <w:rPr>
          <w:rFonts w:ascii="Arial" w:hAnsi="Arial" w:cs="Arial"/>
          <w:bCs/>
        </w:rPr>
        <w:t>Registre las prácticas realizadas asociándolas a los códigos correspondientes del nomenclador vigente</w:t>
      </w:r>
      <w:r w:rsidR="00353070">
        <w:rPr>
          <w:rFonts w:ascii="Arial" w:hAnsi="Arial" w:cs="Arial"/>
          <w:bCs/>
        </w:rPr>
        <w:t>. En este paso se solicita prestar atención a las AYUDAS en cada código (globo naranja) al lado de cada práctica.</w:t>
      </w:r>
    </w:p>
    <w:p w:rsid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53070">
        <w:rPr>
          <w:rFonts w:ascii="Arial" w:hAnsi="Arial" w:cs="Arial"/>
          <w:b/>
          <w:u w:val="single"/>
        </w:rPr>
        <w:t>Para tener en cuenta:</w:t>
      </w:r>
    </w:p>
    <w:p w:rsidR="00582497" w:rsidRDefault="00582497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582497" w:rsidRPr="00582497" w:rsidRDefault="00582497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582497">
        <w:rPr>
          <w:rFonts w:ascii="Arial" w:hAnsi="Arial" w:cs="Arial"/>
          <w:bCs/>
        </w:rPr>
        <w:t>-Límite de prácticas: hasta 4 prestaciones, las Consultas (0701-0101) no cuenta como práctica.</w:t>
      </w:r>
    </w:p>
    <w:p w:rsidR="00353070" w:rsidRPr="00582497" w:rsidRDefault="00353070" w:rsidP="0058249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353070">
        <w:rPr>
          <w:rFonts w:ascii="Arial" w:hAnsi="Arial" w:cs="Arial"/>
          <w:bCs/>
        </w:rPr>
        <w:t>-</w:t>
      </w:r>
      <w:r w:rsidRPr="004F4F25">
        <w:rPr>
          <w:rFonts w:ascii="Arial" w:hAnsi="Arial" w:cs="Arial"/>
          <w:bCs/>
          <w:u w:val="single"/>
        </w:rPr>
        <w:t>Endodoncias</w:t>
      </w:r>
      <w:r w:rsidRPr="00353070">
        <w:rPr>
          <w:rFonts w:ascii="Arial" w:hAnsi="Arial" w:cs="Arial"/>
          <w:bCs/>
        </w:rPr>
        <w:t xml:space="preserve">: Las </w:t>
      </w:r>
      <w:r w:rsidRPr="009A78C3">
        <w:rPr>
          <w:rFonts w:ascii="Arial" w:hAnsi="Arial" w:cs="Arial"/>
          <w:b/>
        </w:rPr>
        <w:t xml:space="preserve">RXS </w:t>
      </w:r>
      <w:r w:rsidR="009A78C3" w:rsidRPr="009A78C3">
        <w:rPr>
          <w:rFonts w:ascii="Arial" w:hAnsi="Arial" w:cs="Arial"/>
          <w:b/>
        </w:rPr>
        <w:t xml:space="preserve"> PRE Y POST</w:t>
      </w:r>
      <w:r w:rsidR="009A78C3">
        <w:rPr>
          <w:rFonts w:ascii="Arial" w:hAnsi="Arial" w:cs="Arial"/>
          <w:bCs/>
        </w:rPr>
        <w:t xml:space="preserve"> que se </w:t>
      </w:r>
      <w:r w:rsidR="009A78C3" w:rsidRPr="009A78C3">
        <w:rPr>
          <w:rFonts w:ascii="Arial" w:hAnsi="Arial" w:cs="Arial"/>
          <w:b/>
        </w:rPr>
        <w:t>deben adjuntar</w:t>
      </w:r>
      <w:r w:rsidR="009A78C3">
        <w:rPr>
          <w:rFonts w:ascii="Arial" w:hAnsi="Arial" w:cs="Arial"/>
          <w:bCs/>
        </w:rPr>
        <w:t xml:space="preserve"> en</w:t>
      </w:r>
      <w:r w:rsidRPr="00353070">
        <w:rPr>
          <w:rFonts w:ascii="Arial" w:hAnsi="Arial" w:cs="Arial"/>
          <w:bCs/>
        </w:rPr>
        <w:t xml:space="preserve"> este tratamiento</w:t>
      </w:r>
      <w:r w:rsidR="009A78C3">
        <w:rPr>
          <w:rFonts w:ascii="Arial" w:hAnsi="Arial" w:cs="Arial"/>
          <w:bCs/>
        </w:rPr>
        <w:t>,</w:t>
      </w:r>
      <w:r w:rsidRPr="00353070">
        <w:rPr>
          <w:rFonts w:ascii="Arial" w:hAnsi="Arial" w:cs="Arial"/>
          <w:b/>
        </w:rPr>
        <w:t>NO</w:t>
      </w:r>
      <w:r w:rsidRPr="00353070">
        <w:rPr>
          <w:rFonts w:ascii="Arial" w:hAnsi="Arial" w:cs="Arial"/>
          <w:bCs/>
        </w:rPr>
        <w:t xml:space="preserve"> se debe facturar, ya que se encuentran dentro del valor de la práctica</w:t>
      </w:r>
      <w:r w:rsidR="009A78C3">
        <w:rPr>
          <w:rFonts w:ascii="Arial" w:hAnsi="Arial" w:cs="Arial"/>
          <w:bCs/>
        </w:rPr>
        <w:t>.</w:t>
      </w:r>
    </w:p>
    <w:p w:rsid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9A78C3" w:rsidRPr="004F4F25">
        <w:rPr>
          <w:rFonts w:ascii="Arial" w:hAnsi="Arial" w:cs="Arial"/>
          <w:bCs/>
          <w:u w:val="single"/>
        </w:rPr>
        <w:t>Periodoncia:</w:t>
      </w:r>
    </w:p>
    <w:p w:rsidR="009A78C3" w:rsidRPr="00353070" w:rsidRDefault="009A78C3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0802: se debe facturar </w:t>
      </w:r>
      <w:r w:rsidRPr="009A78C3">
        <w:rPr>
          <w:rFonts w:ascii="Arial" w:hAnsi="Arial" w:cs="Arial"/>
          <w:b/>
        </w:rPr>
        <w:t>UN</w:t>
      </w:r>
      <w:r>
        <w:rPr>
          <w:rFonts w:ascii="Arial" w:hAnsi="Arial" w:cs="Arial"/>
          <w:bCs/>
        </w:rPr>
        <w:t xml:space="preserve"> solo código para toda la boca, se debe seleccionar sin arcada sin sector.</w:t>
      </w:r>
    </w:p>
    <w:p w:rsidR="00353070" w:rsidRPr="00353070" w:rsidRDefault="00353070" w:rsidP="0035307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3A709D" w:rsidRDefault="009A78C3" w:rsidP="003A709D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0803: se podrá facturar los sectores, teniendo en cuenta el límite de prestación.</w:t>
      </w:r>
      <w:r w:rsidR="007911A8">
        <w:rPr>
          <w:rFonts w:ascii="Arial" w:hAnsi="Arial" w:cs="Arial"/>
          <w:bCs/>
        </w:rPr>
        <w:t>+rx pre y historia clínica periodontal.</w:t>
      </w:r>
    </w:p>
    <w:p w:rsidR="009A78C3" w:rsidRDefault="009A78C3" w:rsidP="003A709D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(0801 + 4 sectores) y 2 sectores el próximo mes.</w:t>
      </w:r>
    </w:p>
    <w:p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la carga de los códigos 0803 deben seleccionar la práctica, luego la arcada y por ultimo los sectores. </w:t>
      </w:r>
    </w:p>
    <w:p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ARCADA SUPERIOR SECTOR 1, 2 Y 3</w:t>
      </w:r>
    </w:p>
    <w:p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ARCADA INFERIOR SECTOR 4, 5 Y 6</w:t>
      </w:r>
    </w:p>
    <w:p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Ejemplo: </w:t>
      </w:r>
      <w:r w:rsidRPr="004F4F25">
        <w:rPr>
          <w:rFonts w:ascii="Arial" w:hAnsi="Arial" w:cs="Arial"/>
          <w:bCs/>
          <w:bdr w:val="single" w:sz="4" w:space="0" w:color="auto"/>
        </w:rPr>
        <w:t xml:space="preserve">0803    SUPERIOR       123 </w:t>
      </w:r>
      <w:r>
        <w:rPr>
          <w:rFonts w:ascii="Arial" w:hAnsi="Arial" w:cs="Arial"/>
          <w:bCs/>
        </w:rPr>
        <w:t xml:space="preserve">, luego de cliquear el botón “ACEPTAR Y AGREGAR </w:t>
      </w:r>
      <w:r w:rsidR="007911A8">
        <w:rPr>
          <w:rFonts w:ascii="Arial" w:hAnsi="Arial" w:cs="Arial"/>
          <w:bCs/>
        </w:rPr>
        <w:t>FILA” sedesplegará</w:t>
      </w:r>
      <w:r>
        <w:rPr>
          <w:rFonts w:ascii="Arial" w:hAnsi="Arial" w:cs="Arial"/>
          <w:bCs/>
        </w:rPr>
        <w:t xml:space="preserve"> un 0803 por cada sector</w:t>
      </w:r>
      <w:r w:rsidR="004F4F25">
        <w:rPr>
          <w:rFonts w:ascii="Arial" w:hAnsi="Arial" w:cs="Arial"/>
          <w:bCs/>
        </w:rPr>
        <w:t>. Proceder a a</w:t>
      </w:r>
      <w:r w:rsidR="007911A8">
        <w:rPr>
          <w:rFonts w:ascii="Arial" w:hAnsi="Arial" w:cs="Arial"/>
          <w:bCs/>
        </w:rPr>
        <w:t>djuntarRx Pre e Historia clínica periodontal</w:t>
      </w:r>
      <w:r w:rsidR="004F4F25">
        <w:rPr>
          <w:rFonts w:ascii="Arial" w:hAnsi="Arial" w:cs="Arial"/>
          <w:bCs/>
        </w:rPr>
        <w:t xml:space="preserve"> para su correcta facturación.</w:t>
      </w:r>
    </w:p>
    <w:p w:rsidR="004F4F25" w:rsidRDefault="004F4F25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4F4F25" w:rsidRPr="004F4F25" w:rsidRDefault="004F4F25" w:rsidP="004F4F2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4F4F25">
        <w:rPr>
          <w:rFonts w:ascii="Arial" w:hAnsi="Arial" w:cs="Arial"/>
          <w:bCs/>
          <w:u w:val="single"/>
        </w:rPr>
        <w:t>Prótesis:</w:t>
      </w:r>
      <w:r>
        <w:rPr>
          <w:rFonts w:ascii="Arial" w:hAnsi="Arial" w:cs="Arial"/>
          <w:bCs/>
        </w:rPr>
        <w:t xml:space="preserve"> Adjuntar Rx pre y Post en los códigos que lo solicita y autorización en todos los casos.</w:t>
      </w:r>
    </w:p>
    <w:p w:rsidR="002948AE" w:rsidRDefault="002948AE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2948AE" w:rsidRPr="002948AE" w:rsidRDefault="002948AE" w:rsidP="004F4F2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4F4F25">
        <w:rPr>
          <w:rFonts w:ascii="Arial" w:hAnsi="Arial" w:cs="Arial"/>
          <w:bCs/>
          <w:u w:val="single"/>
        </w:rPr>
        <w:t>Ortodoncias</w:t>
      </w:r>
      <w:r>
        <w:rPr>
          <w:rFonts w:ascii="Arial" w:hAnsi="Arial" w:cs="Arial"/>
          <w:bCs/>
        </w:rPr>
        <w:t>: Se debe seleccionar la etapa a facturar y adjuntar en cada una de ellas la autorización correspondiente.</w:t>
      </w:r>
    </w:p>
    <w:p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3642F8" w:rsidRDefault="003642F8" w:rsidP="003642F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facturar las RXS debe seleccionar dependiendo el caso:</w:t>
      </w:r>
    </w:p>
    <w:p w:rsidR="003642F8" w:rsidRDefault="003642F8" w:rsidP="003642F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3642F8" w:rsidRDefault="003642F8" w:rsidP="003642F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090101.1 RX PRE COLOCAR PIEZA SIN CARA</w:t>
      </w:r>
    </w:p>
    <w:p w:rsidR="003642F8" w:rsidRDefault="003642F8" w:rsidP="003642F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090101.2 RX POST COLOCAR PIEZA SIN CARA</w:t>
      </w:r>
    </w:p>
    <w:p w:rsidR="003642F8" w:rsidRDefault="003642F8" w:rsidP="003642F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090101.3 RX CONDUCTOMETRÍA COLOCAR PIEZA SIN CARA</w:t>
      </w:r>
    </w:p>
    <w:p w:rsidR="003642F8" w:rsidRDefault="003642F8" w:rsidP="003642F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3642F8" w:rsidRDefault="003642F8" w:rsidP="003642F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facturar una rx en </w:t>
      </w:r>
      <w:r>
        <w:rPr>
          <w:rFonts w:ascii="Arial" w:hAnsi="Arial" w:cs="Arial"/>
          <w:b/>
        </w:rPr>
        <w:t>caso de control</w:t>
      </w:r>
      <w:r>
        <w:rPr>
          <w:rFonts w:ascii="Arial" w:hAnsi="Arial" w:cs="Arial"/>
          <w:bCs/>
        </w:rPr>
        <w:t xml:space="preserve"> debe seleccionar el código 090101 colocar la pieza y sin cara.</w:t>
      </w:r>
    </w:p>
    <w:p w:rsidR="003642F8" w:rsidRDefault="003642F8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3642F8" w:rsidRDefault="003642F8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Luego de cargar cada Práctica recordar cliquear el botón “ACEPTAR Y AGREGAR FILA” para confirmar el código de facturación y dar acceso</w:t>
      </w:r>
      <w:r w:rsidR="007911A8">
        <w:rPr>
          <w:rFonts w:ascii="Arial" w:hAnsi="Arial" w:cs="Arial"/>
          <w:bCs/>
        </w:rPr>
        <w:t xml:space="preserve"> de carga</w:t>
      </w:r>
      <w:r>
        <w:rPr>
          <w:rFonts w:ascii="Arial" w:hAnsi="Arial" w:cs="Arial"/>
          <w:bCs/>
        </w:rPr>
        <w:t xml:space="preserve"> al siguiente código</w:t>
      </w:r>
      <w:r w:rsidR="007911A8">
        <w:rPr>
          <w:rFonts w:ascii="Arial" w:hAnsi="Arial" w:cs="Arial"/>
          <w:bCs/>
        </w:rPr>
        <w:t>.</w:t>
      </w:r>
    </w:p>
    <w:p w:rsidR="00582497" w:rsidRDefault="00582497" w:rsidP="00582497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582497" w:rsidRDefault="007911A8" w:rsidP="0058249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7911A8">
        <w:rPr>
          <w:rFonts w:ascii="Arial" w:hAnsi="Arial" w:cs="Arial"/>
          <w:b/>
        </w:rPr>
        <w:t>Paso 5</w:t>
      </w:r>
      <w:r>
        <w:rPr>
          <w:rFonts w:ascii="Arial" w:hAnsi="Arial" w:cs="Arial"/>
          <w:bCs/>
        </w:rPr>
        <w:t xml:space="preserve">: </w:t>
      </w:r>
      <w:r w:rsidRPr="007911A8">
        <w:rPr>
          <w:rFonts w:ascii="Arial" w:hAnsi="Arial" w:cs="Arial"/>
          <w:b/>
        </w:rPr>
        <w:t>Adjuntar documentación</w:t>
      </w:r>
      <w:r>
        <w:rPr>
          <w:rFonts w:ascii="Arial" w:hAnsi="Arial" w:cs="Arial"/>
          <w:bCs/>
        </w:rPr>
        <w:t>: Se solicita prestar atención a los códigos que requieren RXS Y/O AUTORIZACIÓN para ser facturados correctamente.</w:t>
      </w:r>
    </w:p>
    <w:p w:rsidR="007911A8" w:rsidRDefault="007911A8" w:rsidP="007911A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7911A8" w:rsidRDefault="007911A8" w:rsidP="007911A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Ejemplo: 040113 deben adjuntar rx pre y post y autorización de la obra social. </w:t>
      </w:r>
    </w:p>
    <w:p w:rsidR="005369EF" w:rsidRDefault="005369EF" w:rsidP="007911A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5369EF" w:rsidRPr="0091678D" w:rsidRDefault="005369EF" w:rsidP="005369E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Paso 6: Cierre: </w:t>
      </w:r>
      <w:r w:rsidRPr="0091678D">
        <w:rPr>
          <w:rFonts w:ascii="Arial" w:hAnsi="Arial" w:cs="Arial"/>
          <w:bCs/>
        </w:rPr>
        <w:t xml:space="preserve">se debe </w:t>
      </w:r>
      <w:r w:rsidR="0091678D" w:rsidRPr="0091678D">
        <w:rPr>
          <w:rFonts w:ascii="Arial" w:hAnsi="Arial" w:cs="Arial"/>
          <w:bCs/>
        </w:rPr>
        <w:t>guardar</w:t>
      </w:r>
      <w:r w:rsidRPr="0091678D">
        <w:rPr>
          <w:rFonts w:ascii="Arial" w:hAnsi="Arial" w:cs="Arial"/>
          <w:bCs/>
        </w:rPr>
        <w:t xml:space="preserve"> una vez finaliza la carga de todos los códigos y adjuntar la </w:t>
      </w:r>
      <w:r w:rsidR="0091678D" w:rsidRPr="0091678D">
        <w:rPr>
          <w:rFonts w:ascii="Arial" w:hAnsi="Arial" w:cs="Arial"/>
          <w:bCs/>
        </w:rPr>
        <w:t xml:space="preserve">documentación requerida en cada código. </w:t>
      </w:r>
    </w:p>
    <w:p w:rsidR="002948AE" w:rsidRDefault="002948AE" w:rsidP="007911A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:rsidR="002948AE" w:rsidRPr="007911A8" w:rsidRDefault="002948AE" w:rsidP="007911A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</w:p>
    <w:p w:rsidR="00024604" w:rsidRDefault="00024604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:rsidR="005369EF" w:rsidRDefault="005369E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:rsidR="005C4B5F" w:rsidRPr="00A948EE" w:rsidRDefault="005C4B5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>
        <w:rPr>
          <w:rFonts w:ascii="Arial" w:eastAsia="Times New Roman" w:hAnsi="Arial" w:cs="Arial"/>
          <w:color w:val="222222"/>
          <w:lang w:eastAsia="es-AR"/>
        </w:rPr>
        <w:t xml:space="preserve">Agradecemos desde ya la colaboración y compromiso para llevar adelante esta modernización, la cual agilizará los tiempos de procesamiento y pago de sus honorarios. </w:t>
      </w:r>
    </w:p>
    <w:p w:rsidR="00EE4412" w:rsidRDefault="00EE441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:rsidR="00615AF0" w:rsidRDefault="000903B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  <w:r w:rsidRPr="00606D02">
        <w:rPr>
          <w:rFonts w:ascii="Arial" w:eastAsia="Times New Roman" w:hAnsi="Arial" w:cs="Arial"/>
          <w:color w:val="222222"/>
          <w:lang w:eastAsia="es-AR"/>
        </w:rPr>
        <w:t>Sin otro particular y agradeciendo su pronto traslado a los presta</w:t>
      </w:r>
      <w:r w:rsidR="00FA03AE">
        <w:rPr>
          <w:rFonts w:ascii="Arial" w:eastAsia="Times New Roman" w:hAnsi="Arial" w:cs="Arial"/>
          <w:color w:val="222222"/>
          <w:lang w:eastAsia="es-AR"/>
        </w:rPr>
        <w:t xml:space="preserve">dores del sistema, aprovechamos </w:t>
      </w:r>
      <w:r w:rsidRPr="00606D02">
        <w:rPr>
          <w:rFonts w:ascii="Arial" w:eastAsia="Times New Roman" w:hAnsi="Arial" w:cs="Arial"/>
          <w:color w:val="222222"/>
          <w:lang w:eastAsia="es-AR"/>
        </w:rPr>
        <w:t>la oportunidad para saludarle con nuestra más distinguida consideración y estima.</w:t>
      </w:r>
      <w:r w:rsidR="00615AF0" w:rsidRPr="00606D02">
        <w:rPr>
          <w:rFonts w:ascii="Arial" w:eastAsia="Times New Roman" w:hAnsi="Arial" w:cs="Arial"/>
          <w:color w:val="222222"/>
          <w:lang w:eastAsia="es-AR"/>
        </w:rPr>
        <w:t> </w:t>
      </w:r>
    </w:p>
    <w:p w:rsidR="00FA03AE" w:rsidRDefault="00FA03A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:rsidR="00FA03AE" w:rsidRPr="00606D02" w:rsidRDefault="00FA03A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AR"/>
        </w:rPr>
      </w:pPr>
    </w:p>
    <w:p w:rsidR="00FA03AE" w:rsidRPr="00606D02" w:rsidRDefault="00FA03AE">
      <w:pPr>
        <w:rPr>
          <w:rFonts w:ascii="Arial" w:hAnsi="Arial" w:cs="Arial"/>
        </w:rPr>
      </w:pPr>
    </w:p>
    <w:p w:rsidR="00AB5714" w:rsidRDefault="005369EF" w:rsidP="009B1040">
      <w:pPr>
        <w:jc w:val="center"/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>
            <wp:extent cx="5505450" cy="2638425"/>
            <wp:effectExtent l="0" t="0" r="0" b="9525"/>
            <wp:docPr id="3" name="Imagen 1" descr="abril2026-fir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abril2026-firmas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714" w:rsidSect="00C4276B">
      <w:pgSz w:w="11907" w:h="16839" w:code="9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169" w:rsidRDefault="005F2169" w:rsidP="00353070">
      <w:pPr>
        <w:spacing w:after="0" w:line="240" w:lineRule="auto"/>
      </w:pPr>
      <w:r>
        <w:separator/>
      </w:r>
    </w:p>
  </w:endnote>
  <w:endnote w:type="continuationSeparator" w:id="1">
    <w:p w:rsidR="005F2169" w:rsidRDefault="005F2169" w:rsidP="0035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169" w:rsidRDefault="005F2169" w:rsidP="00353070">
      <w:pPr>
        <w:spacing w:after="0" w:line="240" w:lineRule="auto"/>
      </w:pPr>
      <w:r>
        <w:separator/>
      </w:r>
    </w:p>
  </w:footnote>
  <w:footnote w:type="continuationSeparator" w:id="1">
    <w:p w:rsidR="005F2169" w:rsidRDefault="005F2169" w:rsidP="0035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1A41C6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>
    <w:nsid w:val="06220854"/>
    <w:multiLevelType w:val="hybridMultilevel"/>
    <w:tmpl w:val="68109DBE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1BCA4F3E"/>
    <w:multiLevelType w:val="hybridMultilevel"/>
    <w:tmpl w:val="229C35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4">
    <w:nsid w:val="4DC3666F"/>
    <w:multiLevelType w:val="hybridMultilevel"/>
    <w:tmpl w:val="ECCCD25C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566B0A1C"/>
    <w:multiLevelType w:val="hybridMultilevel"/>
    <w:tmpl w:val="10307722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63EB7361"/>
    <w:multiLevelType w:val="hybridMultilevel"/>
    <w:tmpl w:val="40881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pt-BR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AF0"/>
    <w:rsid w:val="00024604"/>
    <w:rsid w:val="000252A0"/>
    <w:rsid w:val="00041B14"/>
    <w:rsid w:val="00042A13"/>
    <w:rsid w:val="0006726B"/>
    <w:rsid w:val="00084474"/>
    <w:rsid w:val="000903B0"/>
    <w:rsid w:val="000940C0"/>
    <w:rsid w:val="000A337B"/>
    <w:rsid w:val="000A3892"/>
    <w:rsid w:val="000C1B5A"/>
    <w:rsid w:val="000C486C"/>
    <w:rsid w:val="000E1821"/>
    <w:rsid w:val="000F2C44"/>
    <w:rsid w:val="000F537C"/>
    <w:rsid w:val="00110414"/>
    <w:rsid w:val="001145AD"/>
    <w:rsid w:val="0012109F"/>
    <w:rsid w:val="00123AC6"/>
    <w:rsid w:val="00123E00"/>
    <w:rsid w:val="0013395A"/>
    <w:rsid w:val="00135A6B"/>
    <w:rsid w:val="00167122"/>
    <w:rsid w:val="0017583F"/>
    <w:rsid w:val="00184DA2"/>
    <w:rsid w:val="001876FE"/>
    <w:rsid w:val="001A633D"/>
    <w:rsid w:val="001B3838"/>
    <w:rsid w:val="001B38EA"/>
    <w:rsid w:val="001C5E41"/>
    <w:rsid w:val="001D1962"/>
    <w:rsid w:val="001D1E6D"/>
    <w:rsid w:val="001F1C09"/>
    <w:rsid w:val="001F4AB4"/>
    <w:rsid w:val="001F4B44"/>
    <w:rsid w:val="001F525D"/>
    <w:rsid w:val="002027CD"/>
    <w:rsid w:val="00203242"/>
    <w:rsid w:val="002700DD"/>
    <w:rsid w:val="00270931"/>
    <w:rsid w:val="00283C6D"/>
    <w:rsid w:val="002879AE"/>
    <w:rsid w:val="002948AE"/>
    <w:rsid w:val="002C61AF"/>
    <w:rsid w:val="003017A2"/>
    <w:rsid w:val="003017B2"/>
    <w:rsid w:val="00312AED"/>
    <w:rsid w:val="00314C8D"/>
    <w:rsid w:val="0031721C"/>
    <w:rsid w:val="0032001C"/>
    <w:rsid w:val="00340FC2"/>
    <w:rsid w:val="00342811"/>
    <w:rsid w:val="0034332B"/>
    <w:rsid w:val="00353070"/>
    <w:rsid w:val="00361669"/>
    <w:rsid w:val="00363498"/>
    <w:rsid w:val="003642F8"/>
    <w:rsid w:val="00367D04"/>
    <w:rsid w:val="0038089E"/>
    <w:rsid w:val="003907BD"/>
    <w:rsid w:val="003A709D"/>
    <w:rsid w:val="003A7EC4"/>
    <w:rsid w:val="003B48CB"/>
    <w:rsid w:val="003C398D"/>
    <w:rsid w:val="003C47B3"/>
    <w:rsid w:val="003F0698"/>
    <w:rsid w:val="0040221E"/>
    <w:rsid w:val="00402560"/>
    <w:rsid w:val="00407C88"/>
    <w:rsid w:val="0041305E"/>
    <w:rsid w:val="004166D6"/>
    <w:rsid w:val="00420AD2"/>
    <w:rsid w:val="00457900"/>
    <w:rsid w:val="00471483"/>
    <w:rsid w:val="00476C36"/>
    <w:rsid w:val="00484DBC"/>
    <w:rsid w:val="00494BBF"/>
    <w:rsid w:val="00495859"/>
    <w:rsid w:val="004A0A63"/>
    <w:rsid w:val="004A6841"/>
    <w:rsid w:val="004B2741"/>
    <w:rsid w:val="004B7179"/>
    <w:rsid w:val="004C2904"/>
    <w:rsid w:val="004D1FF4"/>
    <w:rsid w:val="004E62FC"/>
    <w:rsid w:val="004E682A"/>
    <w:rsid w:val="004F4F25"/>
    <w:rsid w:val="004F7B21"/>
    <w:rsid w:val="00505316"/>
    <w:rsid w:val="00511291"/>
    <w:rsid w:val="00513701"/>
    <w:rsid w:val="005369EF"/>
    <w:rsid w:val="00557278"/>
    <w:rsid w:val="00562E3A"/>
    <w:rsid w:val="00566E8C"/>
    <w:rsid w:val="0058031A"/>
    <w:rsid w:val="00582497"/>
    <w:rsid w:val="00584C01"/>
    <w:rsid w:val="005A6F08"/>
    <w:rsid w:val="005C4B5F"/>
    <w:rsid w:val="005E69CC"/>
    <w:rsid w:val="005F2169"/>
    <w:rsid w:val="005F6C51"/>
    <w:rsid w:val="00601308"/>
    <w:rsid w:val="00606D02"/>
    <w:rsid w:val="00615AF0"/>
    <w:rsid w:val="00616F1D"/>
    <w:rsid w:val="006255BD"/>
    <w:rsid w:val="00627177"/>
    <w:rsid w:val="00645091"/>
    <w:rsid w:val="0066790C"/>
    <w:rsid w:val="006719E4"/>
    <w:rsid w:val="00671DDE"/>
    <w:rsid w:val="00696CAC"/>
    <w:rsid w:val="006A1090"/>
    <w:rsid w:val="006A357E"/>
    <w:rsid w:val="006A6FC4"/>
    <w:rsid w:val="006E1A90"/>
    <w:rsid w:val="006F2C49"/>
    <w:rsid w:val="00716DEB"/>
    <w:rsid w:val="0072525D"/>
    <w:rsid w:val="00726EEC"/>
    <w:rsid w:val="00727988"/>
    <w:rsid w:val="00755D70"/>
    <w:rsid w:val="00757ECB"/>
    <w:rsid w:val="00771ED8"/>
    <w:rsid w:val="00786311"/>
    <w:rsid w:val="007911A8"/>
    <w:rsid w:val="00791CDD"/>
    <w:rsid w:val="007D6926"/>
    <w:rsid w:val="007E739C"/>
    <w:rsid w:val="00800AB8"/>
    <w:rsid w:val="00812503"/>
    <w:rsid w:val="0082721A"/>
    <w:rsid w:val="008423D3"/>
    <w:rsid w:val="008434B9"/>
    <w:rsid w:val="00853AA9"/>
    <w:rsid w:val="008723C2"/>
    <w:rsid w:val="008829EA"/>
    <w:rsid w:val="008840C0"/>
    <w:rsid w:val="008908C5"/>
    <w:rsid w:val="00895280"/>
    <w:rsid w:val="008C5246"/>
    <w:rsid w:val="008C6B5F"/>
    <w:rsid w:val="008C6D11"/>
    <w:rsid w:val="008D0229"/>
    <w:rsid w:val="008D4546"/>
    <w:rsid w:val="008D67ED"/>
    <w:rsid w:val="008F2D9A"/>
    <w:rsid w:val="008F2FC0"/>
    <w:rsid w:val="008F55F8"/>
    <w:rsid w:val="009043E0"/>
    <w:rsid w:val="00911F2F"/>
    <w:rsid w:val="009129BB"/>
    <w:rsid w:val="00915897"/>
    <w:rsid w:val="00915A84"/>
    <w:rsid w:val="0091678D"/>
    <w:rsid w:val="0092124A"/>
    <w:rsid w:val="00923EEC"/>
    <w:rsid w:val="00924A2D"/>
    <w:rsid w:val="00935810"/>
    <w:rsid w:val="00935F1F"/>
    <w:rsid w:val="00936922"/>
    <w:rsid w:val="00937B56"/>
    <w:rsid w:val="00961F92"/>
    <w:rsid w:val="0096411E"/>
    <w:rsid w:val="00974811"/>
    <w:rsid w:val="009A251F"/>
    <w:rsid w:val="009A78C3"/>
    <w:rsid w:val="009B1040"/>
    <w:rsid w:val="009C3247"/>
    <w:rsid w:val="009C754E"/>
    <w:rsid w:val="009D5689"/>
    <w:rsid w:val="009E3F87"/>
    <w:rsid w:val="009F3284"/>
    <w:rsid w:val="00A15FB2"/>
    <w:rsid w:val="00A2667A"/>
    <w:rsid w:val="00A535D9"/>
    <w:rsid w:val="00A55A63"/>
    <w:rsid w:val="00A61CFE"/>
    <w:rsid w:val="00A655A9"/>
    <w:rsid w:val="00A65D1B"/>
    <w:rsid w:val="00A74970"/>
    <w:rsid w:val="00A948EE"/>
    <w:rsid w:val="00A97921"/>
    <w:rsid w:val="00AA0C30"/>
    <w:rsid w:val="00AB3132"/>
    <w:rsid w:val="00AB5714"/>
    <w:rsid w:val="00AD07E7"/>
    <w:rsid w:val="00AD60BA"/>
    <w:rsid w:val="00AD6572"/>
    <w:rsid w:val="00AE3B48"/>
    <w:rsid w:val="00AE5A1F"/>
    <w:rsid w:val="00AE5C5F"/>
    <w:rsid w:val="00AF3EE4"/>
    <w:rsid w:val="00AF4BDE"/>
    <w:rsid w:val="00B04152"/>
    <w:rsid w:val="00B0489E"/>
    <w:rsid w:val="00B32E18"/>
    <w:rsid w:val="00B35254"/>
    <w:rsid w:val="00B364E7"/>
    <w:rsid w:val="00B4388A"/>
    <w:rsid w:val="00B45FB5"/>
    <w:rsid w:val="00B5159E"/>
    <w:rsid w:val="00B52CD5"/>
    <w:rsid w:val="00B5538D"/>
    <w:rsid w:val="00B57BB7"/>
    <w:rsid w:val="00B67025"/>
    <w:rsid w:val="00B768C3"/>
    <w:rsid w:val="00B862F5"/>
    <w:rsid w:val="00BC0BF8"/>
    <w:rsid w:val="00BD10C2"/>
    <w:rsid w:val="00C1279B"/>
    <w:rsid w:val="00C135F3"/>
    <w:rsid w:val="00C2680D"/>
    <w:rsid w:val="00C2796B"/>
    <w:rsid w:val="00C322BB"/>
    <w:rsid w:val="00C4276B"/>
    <w:rsid w:val="00C511DE"/>
    <w:rsid w:val="00C52EE3"/>
    <w:rsid w:val="00C61913"/>
    <w:rsid w:val="00C70A1A"/>
    <w:rsid w:val="00C77354"/>
    <w:rsid w:val="00C86958"/>
    <w:rsid w:val="00CA1D10"/>
    <w:rsid w:val="00CA76D5"/>
    <w:rsid w:val="00CB44BD"/>
    <w:rsid w:val="00CC1240"/>
    <w:rsid w:val="00CC36CB"/>
    <w:rsid w:val="00CC49F1"/>
    <w:rsid w:val="00D44F42"/>
    <w:rsid w:val="00D55138"/>
    <w:rsid w:val="00D603D4"/>
    <w:rsid w:val="00D74033"/>
    <w:rsid w:val="00D840A2"/>
    <w:rsid w:val="00DA4CAA"/>
    <w:rsid w:val="00DB7B05"/>
    <w:rsid w:val="00DD3AD5"/>
    <w:rsid w:val="00DE5090"/>
    <w:rsid w:val="00E1587F"/>
    <w:rsid w:val="00E26BF3"/>
    <w:rsid w:val="00E34944"/>
    <w:rsid w:val="00E35E0C"/>
    <w:rsid w:val="00E4087E"/>
    <w:rsid w:val="00E6214A"/>
    <w:rsid w:val="00E63540"/>
    <w:rsid w:val="00E83C33"/>
    <w:rsid w:val="00E84E68"/>
    <w:rsid w:val="00EA2154"/>
    <w:rsid w:val="00EB274B"/>
    <w:rsid w:val="00EB57CA"/>
    <w:rsid w:val="00EB5CA8"/>
    <w:rsid w:val="00EB700E"/>
    <w:rsid w:val="00ED3457"/>
    <w:rsid w:val="00ED3ECB"/>
    <w:rsid w:val="00EE4412"/>
    <w:rsid w:val="00EE60BA"/>
    <w:rsid w:val="00F03E1D"/>
    <w:rsid w:val="00F11FDA"/>
    <w:rsid w:val="00F30908"/>
    <w:rsid w:val="00F33236"/>
    <w:rsid w:val="00F4037A"/>
    <w:rsid w:val="00F44E3D"/>
    <w:rsid w:val="00F51886"/>
    <w:rsid w:val="00F55F5C"/>
    <w:rsid w:val="00F8698A"/>
    <w:rsid w:val="00F97B75"/>
    <w:rsid w:val="00F97BB2"/>
    <w:rsid w:val="00FA03AE"/>
    <w:rsid w:val="00FA4567"/>
    <w:rsid w:val="00FC2B8C"/>
    <w:rsid w:val="00FC60AC"/>
    <w:rsid w:val="00FC72A6"/>
    <w:rsid w:val="00FD40D2"/>
    <w:rsid w:val="00FD5AFC"/>
    <w:rsid w:val="00FD6B42"/>
    <w:rsid w:val="00FE1400"/>
    <w:rsid w:val="00FF16A0"/>
    <w:rsid w:val="00FF4C91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2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customStyle="1" w:styleId="Default">
    <w:name w:val="Default"/>
    <w:rsid w:val="00F30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AR"/>
    </w:rPr>
  </w:style>
  <w:style w:type="paragraph" w:styleId="Listaconvietas">
    <w:name w:val="List Bullet"/>
    <w:basedOn w:val="Normal"/>
    <w:autoRedefine/>
    <w:semiHidden/>
    <w:unhideWhenUsed/>
    <w:rsid w:val="008F2FC0"/>
    <w:pPr>
      <w:numPr>
        <w:numId w:val="6"/>
      </w:numPr>
      <w:spacing w:after="0" w:line="240" w:lineRule="auto"/>
      <w:jc w:val="both"/>
    </w:pPr>
    <w:rPr>
      <w:rFonts w:ascii="Futura" w:eastAsia="Times New Roman" w:hAnsi="Futur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31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8631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3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070"/>
  </w:style>
  <w:style w:type="paragraph" w:styleId="Piedepgina">
    <w:name w:val="footer"/>
    <w:basedOn w:val="Normal"/>
    <w:link w:val="PiedepginaCar"/>
    <w:uiPriority w:val="99"/>
    <w:unhideWhenUsed/>
    <w:rsid w:val="003530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55A6F-8C07-41F2-B23C-631F153C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Roxana Raad</cp:lastModifiedBy>
  <cp:revision>9</cp:revision>
  <cp:lastPrinted>2026-05-27T13:40:00Z</cp:lastPrinted>
  <dcterms:created xsi:type="dcterms:W3CDTF">2026-05-29T13:36:00Z</dcterms:created>
  <dcterms:modified xsi:type="dcterms:W3CDTF">2026-05-29T14:16:00Z</dcterms:modified>
</cp:coreProperties>
</file>